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0B" w:rsidRDefault="00B212D2">
      <w:pPr>
        <w:pStyle w:val="skn-mly5name"/>
        <w:textAlignment w:val="baseline"/>
      </w:pPr>
      <w:r>
        <w:rPr>
          <w:rStyle w:val="skn-mly5anyCharacter"/>
        </w:rPr>
        <w:t>Deepak Jetha</w:t>
      </w:r>
      <w:r>
        <w:t xml:space="preserve"> </w:t>
      </w:r>
    </w:p>
    <w:p w:rsidR="004D010B" w:rsidRDefault="00B212D2">
      <w:pPr>
        <w:pStyle w:val="skn-mly5prof-title"/>
        <w:textAlignment w:val="baseline"/>
        <w:rPr>
          <w:rFonts w:ascii="Lora" w:eastAsia="Lora" w:hAnsi="Lora" w:cs="Lora"/>
          <w:color w:val="335776"/>
        </w:rPr>
      </w:pPr>
      <w:r>
        <w:rPr>
          <w:rStyle w:val="skn-mly5anyCharacter"/>
          <w:rFonts w:ascii="Lora" w:eastAsia="Lora" w:hAnsi="Lora" w:cs="Lora"/>
          <w:color w:val="335776"/>
        </w:rPr>
        <w:t>Senior FileNet ECM Consultant</w:t>
      </w:r>
    </w:p>
    <w:p w:rsidR="004D010B" w:rsidRDefault="004D010B">
      <w:pPr>
        <w:pStyle w:val="skn-mly5any"/>
        <w:pBdr>
          <w:top w:val="single" w:sz="8" w:space="0" w:color="DADADA"/>
          <w:bottom w:val="single" w:sz="8" w:space="0" w:color="DADADA"/>
        </w:pBdr>
        <w:spacing w:line="40" w:lineRule="exact"/>
        <w:rPr>
          <w:rFonts w:ascii="Open Sans" w:eastAsia="Open Sans" w:hAnsi="Open Sans" w:cs="Open Sans"/>
          <w:color w:val="000000"/>
          <w:sz w:val="20"/>
          <w:szCs w:val="20"/>
        </w:rPr>
      </w:pPr>
    </w:p>
    <w:p w:rsidR="004D010B" w:rsidRDefault="00B212D2" w:rsidP="00FE7D04">
      <w:pPr>
        <w:pStyle w:val="skn-mly5any"/>
        <w:spacing w:before="60" w:line="240" w:lineRule="atLeast"/>
        <w:rPr>
          <w:rFonts w:ascii="Open Sans" w:eastAsia="Open Sans" w:hAnsi="Open Sans" w:cs="Open Sans"/>
          <w:color w:val="000000"/>
          <w:sz w:val="18"/>
          <w:szCs w:val="18"/>
        </w:rPr>
      </w:pPr>
      <w:r>
        <w:rPr>
          <w:rStyle w:val="skn-mly5anyCharacter"/>
          <w:rFonts w:ascii="Open Sans" w:eastAsia="Open Sans" w:hAnsi="Open Sans" w:cs="Open Sans"/>
          <w:b/>
          <w:bCs/>
          <w:color w:val="000000"/>
          <w:sz w:val="18"/>
          <w:szCs w:val="18"/>
        </w:rPr>
        <w:t xml:space="preserve">Address: </w:t>
      </w:r>
      <w:r w:rsidR="00FE7D04">
        <w:rPr>
          <w:rStyle w:val="skn-mly5anyCharacter"/>
          <w:rFonts w:ascii="Open Sans" w:eastAsia="Open Sans" w:hAnsi="Open Sans" w:cs="Open Sans"/>
          <w:color w:val="000000"/>
          <w:sz w:val="18"/>
          <w:szCs w:val="18"/>
        </w:rPr>
        <w:t xml:space="preserve">Toronto, Ontario, Canada </w:t>
      </w:r>
      <w:r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  <w:r w:rsidR="004168C3">
        <w:rPr>
          <w:rFonts w:ascii="Open Sans" w:eastAsia="Open Sans" w:hAnsi="Open Sans" w:cs="Open Sans"/>
          <w:color w:val="000000"/>
          <w:sz w:val="18"/>
          <w:szCs w:val="18"/>
        </w:rPr>
        <w:t xml:space="preserve">    </w:t>
      </w:r>
      <w:bookmarkStart w:id="0" w:name="_GoBack"/>
      <w:bookmarkEnd w:id="0"/>
      <w:r>
        <w:rPr>
          <w:rStyle w:val="skn-mly5anyCharacter"/>
          <w:rFonts w:ascii="Open Sans" w:eastAsia="Open Sans" w:hAnsi="Open Sans" w:cs="Open Sans"/>
          <w:b/>
          <w:bCs/>
          <w:color w:val="000000"/>
          <w:sz w:val="18"/>
          <w:szCs w:val="18"/>
        </w:rPr>
        <w:t xml:space="preserve">Email: </w:t>
      </w:r>
      <w:r>
        <w:rPr>
          <w:rStyle w:val="skn-mly5anyCharacter"/>
          <w:rFonts w:ascii="Open Sans" w:eastAsia="Open Sans" w:hAnsi="Open Sans" w:cs="Open Sans"/>
          <w:color w:val="000000"/>
          <w:sz w:val="18"/>
          <w:szCs w:val="18"/>
        </w:rPr>
        <w:t>djjetha@gmail.com</w:t>
      </w:r>
      <w:r>
        <w:rPr>
          <w:rFonts w:ascii="Open Sans" w:eastAsia="Open Sans" w:hAnsi="Open Sans" w:cs="Open Sans"/>
          <w:color w:val="000000"/>
          <w:sz w:val="18"/>
          <w:szCs w:val="18"/>
        </w:rPr>
        <w:t xml:space="preserve"> </w:t>
      </w:r>
    </w:p>
    <w:p w:rsidR="004D010B" w:rsidRDefault="00B212D2">
      <w:pPr>
        <w:pStyle w:val="skn-mly5sectiontitle"/>
        <w:pBdr>
          <w:bottom w:val="single" w:sz="8" w:space="0" w:color="DADADA"/>
        </w:pBdr>
        <w:spacing w:before="140" w:after="40"/>
        <w:textAlignment w:val="baseline"/>
        <w:rPr>
          <w:rFonts w:ascii="Lora" w:eastAsia="Lora" w:hAnsi="Lora" w:cs="Lora"/>
          <w:b/>
          <w:bCs/>
        </w:rPr>
      </w:pPr>
      <w:r>
        <w:rPr>
          <w:rFonts w:ascii="Lora" w:eastAsia="Lora" w:hAnsi="Lora" w:cs="Lora"/>
          <w:b/>
          <w:bCs/>
        </w:rPr>
        <w:t>Professional Summary</w:t>
      </w:r>
    </w:p>
    <w:p w:rsidR="004D010B" w:rsidRDefault="00B212D2">
      <w:pPr>
        <w:pStyle w:val="skn-mly5any"/>
        <w:spacing w:line="260" w:lineRule="atLeast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32 years of IT experience including 26 years specializing as a FileNet ECM Consultant. Highly motivated individual with experience in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developing and implementing software solutions. Primarily centered </w:t>
      </w:r>
      <w:r w:rsidR="00FE7D04">
        <w:rPr>
          <w:rFonts w:ascii="Open Sans" w:eastAsia="Open Sans" w:hAnsi="Open Sans" w:cs="Open Sans"/>
          <w:color w:val="000000"/>
          <w:sz w:val="20"/>
          <w:szCs w:val="20"/>
        </w:rPr>
        <w:t>on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the Financial Services, Insurance and Government sectors. Proven expertise in developing, testing and debugging high performing software solutions with a keen eye for detail. Skilled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in object-oriented programming, FileNet custom solutions and database technologies. Skilled in problem-solving and communication, with a strong passion for learning and applying new technologies.</w:t>
      </w:r>
    </w:p>
    <w:p w:rsidR="004D010B" w:rsidRDefault="00B212D2">
      <w:pPr>
        <w:pStyle w:val="skn-mly5sectiontitle"/>
        <w:pBdr>
          <w:bottom w:val="single" w:sz="8" w:space="0" w:color="DADADA"/>
        </w:pBdr>
        <w:spacing w:before="140" w:after="40"/>
        <w:textAlignment w:val="baseline"/>
        <w:rPr>
          <w:rFonts w:ascii="Lora" w:eastAsia="Lora" w:hAnsi="Lora" w:cs="Lora"/>
          <w:b/>
          <w:bCs/>
        </w:rPr>
      </w:pPr>
      <w:r>
        <w:rPr>
          <w:rFonts w:ascii="Lora" w:eastAsia="Lora" w:hAnsi="Lora" w:cs="Lora"/>
          <w:b/>
          <w:bCs/>
        </w:rPr>
        <w:t>Experience</w:t>
      </w:r>
    </w:p>
    <w:p w:rsidR="004D010B" w:rsidRDefault="00B212D2" w:rsidP="002C39C0">
      <w:pPr>
        <w:pStyle w:val="JobTitel"/>
      </w:pPr>
      <w:r>
        <w:rPr>
          <w:rStyle w:val="skn-mly5txt-bold"/>
        </w:rPr>
        <w:t>Developer/Designer/Technical Lead</w:t>
      </w:r>
      <w:r w:rsidR="002C39C0">
        <w:rPr>
          <w:rStyle w:val="singlecolumnspanpaddedlinenth-child1"/>
          <w:b/>
          <w:bCs/>
        </w:rPr>
        <w:t>/Mentor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July 2016 to </w:t>
      </w:r>
      <w:r w:rsidR="00FE7D04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present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</w:t>
      </w:r>
      <w:r w:rsidR="009F466C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8 yrs, 8 mths)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TD Bank</w:t>
      </w:r>
      <w:r w:rsidR="00FE7D04"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Mississauga, ON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 xml:space="preserve">FileNet P8,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IBM Content Navigator (ICN), IBM ICC,</w:t>
      </w: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 xml:space="preserve">PE, CE, BPM, Records Manager, Java, Oracle, FDM,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SOAP UI, RestAPI, Spring Boot, </w:t>
      </w: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 xml:space="preserve">BDS, CMOD, DOJO, Nexus, CFS-IS, CMIS,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WorkplaceXT</w:t>
      </w:r>
    </w:p>
    <w:p w:rsidR="004D010B" w:rsidRDefault="00B212D2">
      <w:pPr>
        <w:pStyle w:val="skn-mly5ulli"/>
        <w:numPr>
          <w:ilvl w:val="0"/>
          <w:numId w:val="1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Senior position with the ECM Enablement a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nd digitization delivery team providing custom solutions to the many LOBs within the bank.</w:t>
      </w:r>
    </w:p>
    <w:p w:rsidR="004D010B" w:rsidRDefault="004168C3">
      <w:pPr>
        <w:pStyle w:val="skn-mly5ulli"/>
        <w:numPr>
          <w:ilvl w:val="0"/>
          <w:numId w:val="1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Involved in project intake, design and analysis as well as level 2 and level 3 technical support.</w:t>
      </w:r>
    </w:p>
    <w:p w:rsidR="004D010B" w:rsidRDefault="00B212D2">
      <w:pPr>
        <w:pStyle w:val="skn-mly5ulli"/>
        <w:numPr>
          <w:ilvl w:val="0"/>
          <w:numId w:val="1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Projects included heavy use of IBM Content Navigator, custo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m java application and custom UI solutions.</w:t>
      </w:r>
    </w:p>
    <w:p w:rsidR="004D010B" w:rsidRDefault="00B212D2">
      <w:pPr>
        <w:pStyle w:val="skn-mly5ulli"/>
        <w:numPr>
          <w:ilvl w:val="0"/>
          <w:numId w:val="1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Involved in an extensive IBM Records Management solution across the entire platform.</w:t>
      </w:r>
    </w:p>
    <w:p w:rsidR="004D010B" w:rsidRDefault="00B212D2">
      <w:pPr>
        <w:pStyle w:val="skn-mly5ulli"/>
        <w:numPr>
          <w:ilvl w:val="0"/>
          <w:numId w:val="1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Developed applications in line with business requirements using Agile or Waterfall methodologies.</w:t>
      </w:r>
    </w:p>
    <w:p w:rsidR="004D010B" w:rsidRDefault="00B212D2" w:rsidP="002C39C0">
      <w:pPr>
        <w:pStyle w:val="JobTitel"/>
      </w:pPr>
      <w:r>
        <w:rPr>
          <w:rStyle w:val="skn-mly5txt-bold"/>
        </w:rPr>
        <w:t xml:space="preserve">Developer/Designer/Technical </w:t>
      </w:r>
      <w:r>
        <w:rPr>
          <w:rStyle w:val="skn-mly5txt-bold"/>
        </w:rPr>
        <w:t>Lead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June 2014 to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December 2015 &amp; March 2016 to June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2016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(1 yr, 10 mths)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Sun Life Financial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Toronto, ON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FileNet P8, IBM Case Manager, PE, CE, Component Manager, BPM, Workflow design, Ultera, Java, C#.NET, SQL, Oracle, WorkplaceXT, IBM Content Navigator (ICN), Widgits, DOJO</w:t>
      </w:r>
    </w:p>
    <w:p w:rsidR="004D010B" w:rsidRDefault="00B212D2">
      <w:pPr>
        <w:pStyle w:val="skn-mly5ulli"/>
        <w:numPr>
          <w:ilvl w:val="0"/>
          <w:numId w:val="2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Group Benefit disabili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ty portfolio, utilizing IBM Case Manager, complex workflows and the proprietary Ultera.</w:t>
      </w:r>
    </w:p>
    <w:p w:rsidR="004D010B" w:rsidRDefault="00B212D2">
      <w:pPr>
        <w:pStyle w:val="skn-mly5ulli"/>
        <w:numPr>
          <w:ilvl w:val="0"/>
          <w:numId w:val="2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Rollback strategy from Panagon to FileNet P8 high volume migration using C#.NET inclusive of custom annotations with custom redacting solution to insure PCI compliance.</w:t>
      </w:r>
    </w:p>
    <w:p w:rsidR="004D010B" w:rsidRDefault="00B212D2">
      <w:pPr>
        <w:pStyle w:val="skn-mly5ulli"/>
        <w:numPr>
          <w:ilvl w:val="0"/>
          <w:numId w:val="2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Created a custom Java FileNet utility application for objectstore taxonomy and class updates.</w:t>
      </w:r>
    </w:p>
    <w:p w:rsidR="004D010B" w:rsidRDefault="00B212D2" w:rsidP="002C39C0">
      <w:pPr>
        <w:pStyle w:val="JobTitel"/>
      </w:pPr>
      <w:r>
        <w:rPr>
          <w:rStyle w:val="skn-mly5txt-bold"/>
        </w:rPr>
        <w:t>Developer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January 2014 to June 2014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(6 mths)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DaVita Health Care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Toronto, ON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FileNet P8, CE, IDM Desktop, Image Services, Java, C#.NET, Oracle, WorkplaceXT</w:t>
      </w:r>
    </w:p>
    <w:p w:rsidR="004D010B" w:rsidRDefault="00B212D2">
      <w:pPr>
        <w:pStyle w:val="skn-mly5ulli"/>
        <w:numPr>
          <w:ilvl w:val="0"/>
          <w:numId w:val="3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Content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migration of over 200 million documents from legacy Panagon to FileNet P8, including heavy reclassification with custom annotation export and import process.</w:t>
      </w:r>
    </w:p>
    <w:p w:rsidR="004D010B" w:rsidRDefault="00B212D2" w:rsidP="002C39C0">
      <w:pPr>
        <w:pStyle w:val="JobTitel"/>
      </w:pPr>
      <w:r>
        <w:rPr>
          <w:rStyle w:val="skn-mly5txt-bold"/>
        </w:rPr>
        <w:t>Software Developer Team Lead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January 2010 to December 2013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(4 yrs)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Davis + Henderson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Mississauga, ON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FileNet P8, Case Manager, Java, CE, PE, eForms, Portlets, BPM, Java, SQL Server, Oracle, WorkplaceXT, VB, VB.NET, C#.NET, Javascript, ASP, ODBC, OLE, ADO, MQ Series, API, ActiveX, Visual Workflo, eProcess, Records Manager, BPF</w:t>
      </w:r>
    </w:p>
    <w:p w:rsidR="004D010B" w:rsidRDefault="00B212D2">
      <w:pPr>
        <w:pStyle w:val="skn-mly5ulli"/>
        <w:numPr>
          <w:ilvl w:val="0"/>
          <w:numId w:val="4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FileNet Panagon student loan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solution design and development with eProcess and Business Process Framework (BPF) able to process over 30,000 loan applications per day.</w:t>
      </w:r>
    </w:p>
    <w:p w:rsidR="004D010B" w:rsidRDefault="00B212D2">
      <w:pPr>
        <w:pStyle w:val="skn-mly5ulli"/>
        <w:numPr>
          <w:ilvl w:val="0"/>
          <w:numId w:val="4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Upgrade from FileNet Panagon to FileNet P8 with custom workflow solution.</w:t>
      </w:r>
    </w:p>
    <w:p w:rsidR="004D010B" w:rsidRDefault="00B212D2">
      <w:pPr>
        <w:pStyle w:val="skn-mly5ulli"/>
        <w:numPr>
          <w:ilvl w:val="0"/>
          <w:numId w:val="4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Credit Card processing with custom workflows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for both Walmart and Presidents Choice integrated with EMC Captiva solution.</w:t>
      </w:r>
    </w:p>
    <w:p w:rsidR="004D010B" w:rsidRDefault="00B212D2" w:rsidP="002C39C0">
      <w:pPr>
        <w:pStyle w:val="JobTitel"/>
      </w:pPr>
      <w:r>
        <w:rPr>
          <w:rStyle w:val="skn-mly5txt-bold"/>
        </w:rPr>
        <w:t>Senior Developer</w:t>
      </w:r>
      <w:r w:rsidR="002C39C0">
        <w:rPr>
          <w:rStyle w:val="singlecolumnspanpaddedlinenth-child1"/>
          <w:b/>
          <w:bCs/>
        </w:rPr>
        <w:t>/Designer/Mentor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lastRenderedPageBreak/>
        <w:t>March 2007 to December 2009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(2 yrs, 9 mths)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MPAC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Pickering, ON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FileNet P8, BPF, Java, ActiveX controls, ODBC, CE, PE, WAS, JavaScript, JSP, API, SQL Server, Oracle, FileNet</w:t>
      </w: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 xml:space="preserve"> Capture</w:t>
      </w:r>
    </w:p>
    <w:p w:rsidR="004D010B" w:rsidRDefault="00B212D2">
      <w:pPr>
        <w:pStyle w:val="skn-mly5ulli"/>
        <w:numPr>
          <w:ilvl w:val="0"/>
          <w:numId w:val="5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Designed a custom FileNet Capture solution to process taxpayers request for reconsideration.</w:t>
      </w:r>
    </w:p>
    <w:p w:rsidR="004D010B" w:rsidRDefault="00B212D2">
      <w:pPr>
        <w:pStyle w:val="skn-mly5ulli"/>
        <w:numPr>
          <w:ilvl w:val="0"/>
          <w:numId w:val="5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A custom workflow process to triage and index documents to land in the designated document class.</w:t>
      </w:r>
    </w:p>
    <w:p w:rsidR="004D010B" w:rsidRDefault="00B212D2">
      <w:pPr>
        <w:pStyle w:val="skn-mly5ulli"/>
        <w:numPr>
          <w:ilvl w:val="0"/>
          <w:numId w:val="5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Custom letter generation process was created into the wo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rkflow to send out mass communication.</w:t>
      </w:r>
    </w:p>
    <w:p w:rsidR="004D010B" w:rsidRDefault="00B212D2">
      <w:pPr>
        <w:pStyle w:val="skn-mly5ulli"/>
        <w:numPr>
          <w:ilvl w:val="0"/>
          <w:numId w:val="5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Provide mentoring to the junior team.</w:t>
      </w:r>
    </w:p>
    <w:p w:rsidR="004D010B" w:rsidRDefault="00B212D2" w:rsidP="002C39C0">
      <w:pPr>
        <w:pStyle w:val="JobTitel"/>
      </w:pPr>
      <w:r>
        <w:rPr>
          <w:rStyle w:val="skn-mly5txt-bold"/>
        </w:rPr>
        <w:t>Developer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January 2007 to March 2007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(3 mths)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20th Century Fox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Los Angeles, CA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 xml:space="preserve">FileNet Panagon Capture, Image Services, VB, VB.NET, C#.NET, Jscript, ASP, Java, ODBC, OLE, ADO, API, </w:t>
      </w: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ActiveX, eProcess, BPF and SQL Server</w:t>
      </w:r>
    </w:p>
    <w:p w:rsidR="004D010B" w:rsidRDefault="00B212D2">
      <w:pPr>
        <w:pStyle w:val="skn-mly5ulli"/>
        <w:numPr>
          <w:ilvl w:val="0"/>
          <w:numId w:val="6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Designed and developed custom applications that allowed for the automation of digital content to be ingested to their FileNet Objectstores via FileNet Capture.</w:t>
      </w:r>
    </w:p>
    <w:p w:rsidR="004D010B" w:rsidRDefault="00B212D2">
      <w:pPr>
        <w:pStyle w:val="skn-mly5ulli"/>
        <w:numPr>
          <w:ilvl w:val="0"/>
          <w:numId w:val="6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The images were being captured via multi-functional device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s (MFD) located throughout the company.</w:t>
      </w:r>
    </w:p>
    <w:p w:rsidR="004D010B" w:rsidRDefault="00B212D2">
      <w:pPr>
        <w:pStyle w:val="skn-mly5ulli"/>
        <w:numPr>
          <w:ilvl w:val="0"/>
          <w:numId w:val="6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Updates and data validation with the PeopleSoft accounting system.</w:t>
      </w:r>
    </w:p>
    <w:p w:rsidR="004D010B" w:rsidRDefault="00B212D2" w:rsidP="002C39C0">
      <w:pPr>
        <w:pStyle w:val="JobTitel"/>
      </w:pPr>
      <w:r>
        <w:rPr>
          <w:rStyle w:val="skn-mly5txt-bold"/>
        </w:rPr>
        <w:t>Lead Developer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July 2006 to January 2007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&amp; April 2005 to October 2005 (1 yr)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EDULINX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Mississauga, ON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 xml:space="preserve">FileNet Imaging and Indexing Objects, Image Services, Content Services, Visual </w:t>
      </w: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Workflo, eProcess, BPF, VB, VB.NET, C#.NET, Jscript, ASP, Java, ODBC, OLE, ADO, MQ Series, API calls, ActiveX controls, and SQL Server</w:t>
      </w:r>
    </w:p>
    <w:p w:rsidR="004D010B" w:rsidRDefault="00B212D2">
      <w:pPr>
        <w:pStyle w:val="skn-mly5ulli"/>
        <w:numPr>
          <w:ilvl w:val="0"/>
          <w:numId w:val="7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Design and development of the eProcess solution utilizing the Business Process Framework (BPF) for student loan processin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g.</w:t>
      </w:r>
    </w:p>
    <w:p w:rsidR="004D010B" w:rsidRDefault="00B212D2" w:rsidP="002C39C0">
      <w:pPr>
        <w:pStyle w:val="JobTitel"/>
      </w:pPr>
      <w:r>
        <w:rPr>
          <w:rStyle w:val="skn-mly5txt-bold"/>
        </w:rPr>
        <w:t>Developer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April 2006 to July 2006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(4 mths)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Image Process Design Inc.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Detroit, MI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FileNet Panagon, Image Services, Content Services, VB, SQL Server, Oracle, ASP, JavaScript, XML, XSLT</w:t>
      </w:r>
    </w:p>
    <w:p w:rsidR="004D010B" w:rsidRDefault="00B212D2">
      <w:pPr>
        <w:pStyle w:val="skn-mly5ulli"/>
        <w:numPr>
          <w:ilvl w:val="0"/>
          <w:numId w:val="8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Senior member of the development team, worked on custom web pages for the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company's proprietary multi-tier workflow application called Ultera.</w:t>
      </w:r>
    </w:p>
    <w:p w:rsidR="004D010B" w:rsidRDefault="00B212D2">
      <w:pPr>
        <w:pStyle w:val="skn-mly5ulli"/>
        <w:numPr>
          <w:ilvl w:val="0"/>
          <w:numId w:val="8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Work included many aspects of the application development both for client and server side in addition to the database development.</w:t>
      </w:r>
    </w:p>
    <w:p w:rsidR="004D010B" w:rsidRDefault="00B212D2" w:rsidP="002C39C0">
      <w:pPr>
        <w:pStyle w:val="JobTitel"/>
      </w:pPr>
      <w:r>
        <w:rPr>
          <w:rStyle w:val="skn-mly5txt-bold"/>
        </w:rPr>
        <w:t>Designer/Developer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November 2005 to April 2006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(6 mths)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 xml:space="preserve">Windsor </w:t>
      </w: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Consultants Limited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Toronto, ON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FileNet P8 and FileNet Panagon, Image Services, CE, PE, AE, VB, SQL Server, Java</w:t>
      </w:r>
    </w:p>
    <w:p w:rsidR="004D010B" w:rsidRDefault="00B212D2">
      <w:pPr>
        <w:pStyle w:val="skn-mly5ulli"/>
        <w:numPr>
          <w:ilvl w:val="0"/>
          <w:numId w:val="9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Lead developer on the proof of purchase system using FileNet technologies.</w:t>
      </w:r>
    </w:p>
    <w:p w:rsidR="004D010B" w:rsidRDefault="00B212D2" w:rsidP="002C39C0">
      <w:pPr>
        <w:pStyle w:val="JobTitel"/>
      </w:pPr>
      <w:r>
        <w:rPr>
          <w:rStyle w:val="skn-mly5txt-bold"/>
        </w:rPr>
        <w:t>Senior Developer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February 2002 to March 2005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(3 yrs)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US Bank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Denver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, CO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FileNet Imaging and Indexing Object, FileNet Capture, Image Services, Content Services, VB, ODBC, OLE, ADO, DB2, API, ActiveX, Document Processing, Scanning and Faxing, FacSys, Right Fax, Oracle</w:t>
      </w:r>
    </w:p>
    <w:p w:rsidR="004D010B" w:rsidRDefault="00B212D2">
      <w:pPr>
        <w:pStyle w:val="skn-mly5ulli"/>
        <w:numPr>
          <w:ilvl w:val="0"/>
          <w:numId w:val="10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Designed, developed and supported the custom FileNet Pan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agon IDM imaging solution for credit card chargeback processing used by the merchant credit card services department for US Bank.</w:t>
      </w:r>
    </w:p>
    <w:p w:rsidR="004D010B" w:rsidRDefault="00B212D2">
      <w:pPr>
        <w:pStyle w:val="skn-mly5ulli"/>
        <w:numPr>
          <w:ilvl w:val="0"/>
          <w:numId w:val="10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Imaging of merchant contracts in excess of 25 million images and back file conversion of over 20 million images and a custom V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B FileNet Capture imaging and indexing application.</w:t>
      </w:r>
    </w:p>
    <w:p w:rsidR="004D010B" w:rsidRDefault="00B212D2" w:rsidP="002C39C0">
      <w:pPr>
        <w:pStyle w:val="JobTitel"/>
      </w:pPr>
      <w:r>
        <w:rPr>
          <w:rStyle w:val="skn-mly5txt-bold"/>
        </w:rPr>
        <w:t>Lead Developer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October 1998 to January 2002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(3 yrs, 3 mths)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Chaps Group Systems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Toronto, ON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 xml:space="preserve">FileNet Panagon, FileNet Capture, Image Services, Content Services, VB, ODBC, OLE, ADO, DB2, API, ActiveX, FileNet Imaging </w:t>
      </w: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and Indexing Object, Right Fax, SQL Server</w:t>
      </w:r>
    </w:p>
    <w:p w:rsidR="004D010B" w:rsidRDefault="00B212D2">
      <w:pPr>
        <w:pStyle w:val="skn-mly5ulli"/>
        <w:numPr>
          <w:ilvl w:val="0"/>
          <w:numId w:val="11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Coca-Cola project was to design and develop many FileNet Panagon IDM warehousing imaging solutions (Toronto, Vancouver, Atlanta &amp; Los Angeles) for archival and retrieval purposes and made use of the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collection of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dynamic utilities developed with FileNet ActiveX controls tailored to the many large corporate clients.</w:t>
      </w:r>
    </w:p>
    <w:p w:rsidR="004D010B" w:rsidRDefault="00B212D2">
      <w:pPr>
        <w:pStyle w:val="skn-mly5ulli"/>
        <w:numPr>
          <w:ilvl w:val="0"/>
          <w:numId w:val="11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Transamerica project performing a large back file conversion/migration.</w:t>
      </w:r>
    </w:p>
    <w:p w:rsidR="004D010B" w:rsidRDefault="00B212D2">
      <w:pPr>
        <w:pStyle w:val="skn-mly5ulli"/>
        <w:numPr>
          <w:ilvl w:val="0"/>
          <w:numId w:val="11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Toyota Financial solution with a loan originating system workflow.</w:t>
      </w:r>
    </w:p>
    <w:p w:rsidR="004D010B" w:rsidRDefault="00B212D2" w:rsidP="002C39C0">
      <w:pPr>
        <w:pStyle w:val="JobTitel"/>
      </w:pPr>
      <w:r>
        <w:rPr>
          <w:rStyle w:val="skn-mly5txt-bold"/>
        </w:rPr>
        <w:t>Designer/Deve</w:t>
      </w:r>
      <w:r>
        <w:rPr>
          <w:rStyle w:val="skn-mly5txt-bold"/>
        </w:rPr>
        <w:t>loper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E00CCF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November 1996 to October 1998 (2 yrs)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British Airways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London, UK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VB, Microsoft Access, ODBC, ActiveX, Oracle</w:t>
      </w:r>
    </w:p>
    <w:p w:rsidR="004D010B" w:rsidRDefault="00B212D2">
      <w:pPr>
        <w:pStyle w:val="skn-mly5ulli"/>
        <w:numPr>
          <w:ilvl w:val="0"/>
          <w:numId w:val="12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Worked on the analysis and development for a flight planning system that determined cargo allocation.</w:t>
      </w:r>
    </w:p>
    <w:p w:rsidR="004D010B" w:rsidRDefault="00B212D2" w:rsidP="002C39C0">
      <w:pPr>
        <w:pStyle w:val="JobTitel"/>
      </w:pPr>
      <w:r>
        <w:rPr>
          <w:rStyle w:val="skn-mly5txt-bold"/>
        </w:rPr>
        <w:t>Designer/Developer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July 1994 to October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1996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(2 yrs, 3 mths)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AnnoTech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Durban, SA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VB, SQL Server, Microsoft Access, Microsoft Excel, Microsoft Word, Windows 3.11, Windows NT</w:t>
      </w:r>
    </w:p>
    <w:p w:rsidR="004D010B" w:rsidRDefault="00B212D2">
      <w:pPr>
        <w:pStyle w:val="skn-mly5ulli"/>
        <w:numPr>
          <w:ilvl w:val="0"/>
          <w:numId w:val="13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Mr. Price - Designed and developed </w:t>
      </w:r>
      <w:r w:rsidR="004168C3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an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inventory allocation system.</w:t>
      </w:r>
    </w:p>
    <w:p w:rsidR="004D010B" w:rsidRDefault="00B212D2">
      <w:pPr>
        <w:pStyle w:val="skn-mly5ulli"/>
        <w:numPr>
          <w:ilvl w:val="0"/>
          <w:numId w:val="13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Association of Specialist Brokers - Designed and developed </w:t>
      </w:r>
      <w:r w:rsidR="004168C3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an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insuranc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e policy/ client tracking system.</w:t>
      </w:r>
    </w:p>
    <w:p w:rsidR="004D010B" w:rsidRDefault="00B212D2">
      <w:pPr>
        <w:pStyle w:val="skn-mly5ulli"/>
        <w:numPr>
          <w:ilvl w:val="0"/>
          <w:numId w:val="13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Traffic Clothing - Designed and developed a fabric and trim stock control and style costing system.</w:t>
      </w:r>
    </w:p>
    <w:p w:rsidR="004D010B" w:rsidRDefault="00B212D2">
      <w:pPr>
        <w:pStyle w:val="skn-mly5ulli"/>
        <w:numPr>
          <w:ilvl w:val="0"/>
          <w:numId w:val="13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Midgear Fashions - Designed and developed a fabric stock control system.</w:t>
      </w:r>
    </w:p>
    <w:p w:rsidR="004D010B" w:rsidRDefault="00B212D2" w:rsidP="002C39C0">
      <w:pPr>
        <w:pStyle w:val="JobTitel"/>
      </w:pPr>
      <w:r>
        <w:rPr>
          <w:rStyle w:val="skn-mly5txt-bold"/>
        </w:rPr>
        <w:t>Developer</w:t>
      </w:r>
      <w:r>
        <w:rPr>
          <w:rStyle w:val="singlecolumnspanpaddedlinenth-child1"/>
          <w:b/>
          <w:bCs/>
        </w:rPr>
        <w:t xml:space="preserve"> 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March 1994 to June 1994</w:t>
      </w:r>
      <w:r w:rsidR="00E00CCF"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 (4 mths)</w:t>
      </w:r>
    </w:p>
    <w:p w:rsidR="004D010B" w:rsidRDefault="00B212D2">
      <w:pPr>
        <w:pStyle w:val="skn-mly5paddedline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 xml:space="preserve">IEC </w:t>
      </w: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(Independent Electoral Commission)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 xml:space="preserve"> -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Durban, SA</w:t>
      </w:r>
    </w:p>
    <w:p w:rsidR="004D010B" w:rsidRDefault="00B212D2">
      <w:pPr>
        <w:pStyle w:val="skn-mly5any"/>
        <w:spacing w:line="260" w:lineRule="atLeast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i/>
          <w:iCs/>
          <w:color w:val="000000"/>
          <w:sz w:val="20"/>
          <w:szCs w:val="20"/>
        </w:rPr>
        <w:t>Microsoft Access, Microsoft Excel, Microsoft Word, Windows 3.11</w:t>
      </w:r>
    </w:p>
    <w:p w:rsidR="004D010B" w:rsidRDefault="00B212D2">
      <w:pPr>
        <w:pStyle w:val="skn-mly5ulli"/>
        <w:numPr>
          <w:ilvl w:val="0"/>
          <w:numId w:val="14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The IEC (Independent Electoral Commission) is a permanent body created by the Constitution to manage free and fair elections at all levels of 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government within South Africa.</w:t>
      </w:r>
    </w:p>
    <w:p w:rsidR="004D010B" w:rsidRDefault="00B212D2">
      <w:pPr>
        <w:pStyle w:val="skn-mly5ulli"/>
        <w:numPr>
          <w:ilvl w:val="0"/>
          <w:numId w:val="14"/>
        </w:numPr>
        <w:spacing w:line="260" w:lineRule="atLeast"/>
        <w:ind w:left="640" w:hanging="252"/>
        <w:textAlignment w:val="baseline"/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Managed the Information Technology Department for the Port Shepstone Region with an IT staff of 20. Produce ad hoc incident reporting to the CFO.</w:t>
      </w:r>
    </w:p>
    <w:p w:rsidR="004D010B" w:rsidRDefault="00B212D2">
      <w:pPr>
        <w:pStyle w:val="skn-mly5sectiontitle"/>
        <w:pBdr>
          <w:bottom w:val="single" w:sz="8" w:space="0" w:color="DADADA"/>
        </w:pBdr>
        <w:spacing w:before="140" w:after="40"/>
        <w:textAlignment w:val="baseline"/>
        <w:rPr>
          <w:rFonts w:ascii="Lora" w:eastAsia="Lora" w:hAnsi="Lora" w:cs="Lora"/>
          <w:b/>
          <w:bCs/>
        </w:rPr>
      </w:pPr>
      <w:r>
        <w:rPr>
          <w:rFonts w:ascii="Lora" w:eastAsia="Lora" w:hAnsi="Lora" w:cs="Lora"/>
          <w:b/>
          <w:bCs/>
        </w:rPr>
        <w:t>Education</w:t>
      </w:r>
    </w:p>
    <w:p w:rsidR="004D010B" w:rsidRDefault="00B212D2" w:rsidP="00BD1792">
      <w:pPr>
        <w:pStyle w:val="skn-mly5singlecolumn"/>
        <w:spacing w:line="260" w:lineRule="atLeast"/>
        <w:textAlignment w:val="baseline"/>
        <w:rPr>
          <w:rStyle w:val="singlecolumnspanpaddedlinenth-child1"/>
          <w:rFonts w:ascii="Open Sans" w:eastAsia="Open Sans" w:hAnsi="Open Sans" w:cs="Open Sans"/>
          <w:color w:val="000000"/>
          <w:sz w:val="20"/>
          <w:szCs w:val="20"/>
        </w:rPr>
      </w:pP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Bachelor of Arts (B.A.)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 xml:space="preserve">: </w:t>
      </w: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Business - IT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, May 1993</w:t>
      </w:r>
      <w:r>
        <w:rPr>
          <w:rStyle w:val="singlecolumnspanpaddedlinenth-child1"/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>
        <w:rPr>
          <w:rStyle w:val="skn-mly5txt-bold"/>
          <w:rFonts w:ascii="Open Sans" w:eastAsia="Open Sans" w:hAnsi="Open Sans" w:cs="Open Sans"/>
          <w:color w:val="000000"/>
          <w:sz w:val="20"/>
          <w:szCs w:val="20"/>
        </w:rPr>
        <w:t>York University</w:t>
      </w:r>
      <w:r w:rsidR="00FE7D04"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> </w:t>
      </w:r>
      <w:r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>-</w:t>
      </w:r>
      <w:r>
        <w:rPr>
          <w:rStyle w:val="skn-mly5space-bw"/>
          <w:rFonts w:ascii="Open Sans" w:eastAsia="Open Sans" w:hAnsi="Open Sans" w:cs="Open Sans"/>
          <w:color w:val="000000"/>
          <w:sz w:val="20"/>
          <w:szCs w:val="20"/>
        </w:rPr>
        <w:t> </w:t>
      </w:r>
      <w:r>
        <w:rPr>
          <w:rStyle w:val="skn-mly5anyCharacter"/>
          <w:rFonts w:ascii="Open Sans" w:eastAsia="Open Sans" w:hAnsi="Open Sans" w:cs="Open Sans"/>
          <w:color w:val="000000"/>
          <w:sz w:val="20"/>
          <w:szCs w:val="20"/>
        </w:rPr>
        <w:t>Toronto</w:t>
      </w:r>
    </w:p>
    <w:p w:rsidR="004D010B" w:rsidRDefault="00B212D2">
      <w:pPr>
        <w:pStyle w:val="skn-mly5sectiontitle"/>
        <w:pBdr>
          <w:bottom w:val="single" w:sz="8" w:space="0" w:color="DADADA"/>
        </w:pBdr>
        <w:spacing w:before="140" w:after="40"/>
        <w:textAlignment w:val="baseline"/>
        <w:rPr>
          <w:rFonts w:ascii="Lora" w:eastAsia="Lora" w:hAnsi="Lora" w:cs="Lora"/>
          <w:b/>
          <w:bCs/>
        </w:rPr>
      </w:pPr>
      <w:r>
        <w:rPr>
          <w:rFonts w:ascii="Lora" w:eastAsia="Lora" w:hAnsi="Lora" w:cs="Lora"/>
          <w:b/>
          <w:bCs/>
        </w:rPr>
        <w:t>Skills</w:t>
      </w:r>
    </w:p>
    <w:tbl>
      <w:tblPr>
        <w:tblW w:w="10368" w:type="dxa"/>
        <w:tblInd w:w="380" w:type="dxa"/>
        <w:tblLook w:val="04A0" w:firstRow="1" w:lastRow="0" w:firstColumn="1" w:lastColumn="0" w:noHBand="0" w:noVBand="1"/>
      </w:tblPr>
      <w:tblGrid>
        <w:gridCol w:w="3582"/>
        <w:gridCol w:w="3557"/>
        <w:gridCol w:w="3229"/>
      </w:tblGrid>
      <w:tr w:rsidR="00BD1792" w:rsidRPr="00BD1792" w:rsidTr="00BD1792">
        <w:tc>
          <w:tcPr>
            <w:tcW w:w="3582" w:type="dxa"/>
            <w:tcMar>
              <w:left w:w="0" w:type="dxa"/>
            </w:tcMar>
          </w:tcPr>
          <w:p w:rsidR="00BD1792" w:rsidRPr="004168C3" w:rsidRDefault="00BD1792">
            <w:pPr>
              <w:pStyle w:val="skn-mly5ulli"/>
              <w:numPr>
                <w:ilvl w:val="0"/>
                <w:numId w:val="15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IBM FileNet P8 ECM</w:t>
            </w:r>
          </w:p>
        </w:tc>
        <w:tc>
          <w:tcPr>
            <w:tcW w:w="3557" w:type="dxa"/>
            <w:tcMar>
              <w:left w:w="0" w:type="dxa"/>
            </w:tcMar>
          </w:tcPr>
          <w:p w:rsidR="00BD1792" w:rsidRPr="004168C3" w:rsidRDefault="00BD1792">
            <w:pPr>
              <w:pStyle w:val="skn-mly5ulli"/>
              <w:numPr>
                <w:ilvl w:val="0"/>
                <w:numId w:val="16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Java Developer</w:t>
            </w:r>
          </w:p>
        </w:tc>
        <w:tc>
          <w:tcPr>
            <w:tcW w:w="3229" w:type="dxa"/>
          </w:tcPr>
          <w:p w:rsidR="00BD1792" w:rsidRPr="004168C3" w:rsidRDefault="00CB6CCC">
            <w:pPr>
              <w:pStyle w:val="skn-mly5ulli"/>
              <w:numPr>
                <w:ilvl w:val="0"/>
                <w:numId w:val="16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IBM Process Design</w:t>
            </w:r>
          </w:p>
        </w:tc>
      </w:tr>
      <w:tr w:rsidR="00BD1792" w:rsidRPr="00BD1792" w:rsidTr="00BD1792">
        <w:tc>
          <w:tcPr>
            <w:tcW w:w="3582" w:type="dxa"/>
            <w:tcMar>
              <w:left w:w="0" w:type="dxa"/>
            </w:tcMar>
          </w:tcPr>
          <w:p w:rsidR="00BD1792" w:rsidRPr="004168C3" w:rsidRDefault="00BD1792">
            <w:pPr>
              <w:pStyle w:val="skn-mly5ulli"/>
              <w:numPr>
                <w:ilvl w:val="0"/>
                <w:numId w:val="17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IBM Content Collector</w:t>
            </w:r>
          </w:p>
        </w:tc>
        <w:tc>
          <w:tcPr>
            <w:tcW w:w="3557" w:type="dxa"/>
            <w:tcMar>
              <w:left w:w="0" w:type="dxa"/>
            </w:tcMar>
          </w:tcPr>
          <w:p w:rsidR="00BD1792" w:rsidRPr="004168C3" w:rsidRDefault="00BD1792">
            <w:pPr>
              <w:pStyle w:val="skn-mly5ulli"/>
              <w:numPr>
                <w:ilvl w:val="0"/>
                <w:numId w:val="18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IBM Records Manager</w:t>
            </w:r>
          </w:p>
        </w:tc>
        <w:tc>
          <w:tcPr>
            <w:tcW w:w="3229" w:type="dxa"/>
          </w:tcPr>
          <w:p w:rsidR="00BD1792" w:rsidRPr="004168C3" w:rsidRDefault="00CB6CCC">
            <w:pPr>
              <w:pStyle w:val="skn-mly5ulli"/>
              <w:numPr>
                <w:ilvl w:val="0"/>
                <w:numId w:val="18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API Integration</w:t>
            </w:r>
          </w:p>
        </w:tc>
      </w:tr>
      <w:tr w:rsidR="00BD1792" w:rsidRPr="00BD1792" w:rsidTr="00BD1792">
        <w:tc>
          <w:tcPr>
            <w:tcW w:w="3582" w:type="dxa"/>
            <w:tcMar>
              <w:left w:w="0" w:type="dxa"/>
            </w:tcMar>
          </w:tcPr>
          <w:p w:rsidR="00BD1792" w:rsidRPr="004168C3" w:rsidRDefault="00BD1792">
            <w:pPr>
              <w:pStyle w:val="skn-mly5ulli"/>
              <w:numPr>
                <w:ilvl w:val="0"/>
                <w:numId w:val="19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IBM Case Manager</w:t>
            </w:r>
          </w:p>
        </w:tc>
        <w:tc>
          <w:tcPr>
            <w:tcW w:w="3557" w:type="dxa"/>
            <w:tcMar>
              <w:left w:w="0" w:type="dxa"/>
            </w:tcMar>
          </w:tcPr>
          <w:p w:rsidR="00BD1792" w:rsidRPr="004168C3" w:rsidRDefault="00BD1792">
            <w:pPr>
              <w:pStyle w:val="skn-mly5ulli"/>
              <w:numPr>
                <w:ilvl w:val="0"/>
                <w:numId w:val="20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IBM Content Navigator Developer</w:t>
            </w:r>
          </w:p>
        </w:tc>
        <w:tc>
          <w:tcPr>
            <w:tcW w:w="3229" w:type="dxa"/>
          </w:tcPr>
          <w:p w:rsidR="00BD1792" w:rsidRPr="004168C3" w:rsidRDefault="00CB6CCC">
            <w:pPr>
              <w:pStyle w:val="skn-mly5ulli"/>
              <w:numPr>
                <w:ilvl w:val="0"/>
                <w:numId w:val="20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Oracle - SQL Server</w:t>
            </w:r>
          </w:p>
        </w:tc>
      </w:tr>
    </w:tbl>
    <w:p w:rsidR="004D010B" w:rsidRDefault="00B212D2">
      <w:pPr>
        <w:pStyle w:val="skn-mly5sectiontitle"/>
        <w:pBdr>
          <w:bottom w:val="single" w:sz="8" w:space="0" w:color="DADADA"/>
        </w:pBdr>
        <w:spacing w:before="140" w:after="40"/>
        <w:textAlignment w:val="baseline"/>
        <w:rPr>
          <w:rFonts w:ascii="Lora" w:eastAsia="Lora" w:hAnsi="Lora" w:cs="Lora"/>
          <w:b/>
          <w:bCs/>
        </w:rPr>
      </w:pPr>
      <w:r>
        <w:rPr>
          <w:rFonts w:ascii="Lora" w:eastAsia="Lora" w:hAnsi="Lora" w:cs="Lora"/>
          <w:b/>
          <w:bCs/>
        </w:rPr>
        <w:t>Certifications</w:t>
      </w:r>
    </w:p>
    <w:tbl>
      <w:tblPr>
        <w:tblW w:w="11160" w:type="dxa"/>
        <w:tblInd w:w="90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4D010B" w:rsidRPr="00BD1792" w:rsidTr="002C39C0">
        <w:tc>
          <w:tcPr>
            <w:tcW w:w="5580" w:type="dxa"/>
            <w:tcMar>
              <w:left w:w="0" w:type="dxa"/>
            </w:tcMar>
          </w:tcPr>
          <w:p w:rsidR="004D010B" w:rsidRPr="004168C3" w:rsidRDefault="00B212D2">
            <w:pPr>
              <w:pStyle w:val="skn-mly5ulli"/>
              <w:numPr>
                <w:ilvl w:val="0"/>
                <w:numId w:val="23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IBM Case Manager Product Fundamentals Technical </w:t>
            </w: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Professional v1</w:t>
            </w:r>
          </w:p>
        </w:tc>
        <w:tc>
          <w:tcPr>
            <w:tcW w:w="5580" w:type="dxa"/>
            <w:tcMar>
              <w:left w:w="0" w:type="dxa"/>
            </w:tcMar>
          </w:tcPr>
          <w:p w:rsidR="004D010B" w:rsidRPr="004168C3" w:rsidRDefault="004168C3">
            <w:pPr>
              <w:pStyle w:val="skn-mly5ulli"/>
              <w:numPr>
                <w:ilvl w:val="0"/>
                <w:numId w:val="24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IBM Case Manager Product Fundamentals Technical Professional v2</w:t>
            </w:r>
          </w:p>
        </w:tc>
      </w:tr>
      <w:tr w:rsidR="004D010B" w:rsidRPr="00BD1792" w:rsidTr="002C39C0">
        <w:tc>
          <w:tcPr>
            <w:tcW w:w="5580" w:type="dxa"/>
            <w:tcMar>
              <w:left w:w="0" w:type="dxa"/>
            </w:tcMar>
          </w:tcPr>
          <w:p w:rsidR="004D010B" w:rsidRPr="004168C3" w:rsidRDefault="00B212D2">
            <w:pPr>
              <w:pStyle w:val="skn-mly5ulli"/>
              <w:numPr>
                <w:ilvl w:val="0"/>
                <w:numId w:val="25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IBM Case Manager Solution Design Technical Professional v1</w:t>
            </w:r>
          </w:p>
        </w:tc>
        <w:tc>
          <w:tcPr>
            <w:tcW w:w="5580" w:type="dxa"/>
            <w:tcMar>
              <w:left w:w="0" w:type="dxa"/>
            </w:tcMar>
          </w:tcPr>
          <w:p w:rsidR="004D010B" w:rsidRPr="004168C3" w:rsidRDefault="00B212D2">
            <w:pPr>
              <w:pStyle w:val="skn-mly5ulli"/>
              <w:numPr>
                <w:ilvl w:val="0"/>
                <w:numId w:val="26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IBM Case Manager Solution Design Technical Professional v2</w:t>
            </w:r>
          </w:p>
        </w:tc>
      </w:tr>
      <w:tr w:rsidR="004D010B" w:rsidRPr="00BD1792" w:rsidTr="002C39C0">
        <w:tc>
          <w:tcPr>
            <w:tcW w:w="5580" w:type="dxa"/>
            <w:tcMar>
              <w:left w:w="0" w:type="dxa"/>
            </w:tcMar>
          </w:tcPr>
          <w:p w:rsidR="004D010B" w:rsidRPr="004168C3" w:rsidRDefault="00B212D2">
            <w:pPr>
              <w:pStyle w:val="skn-mly5ulli"/>
              <w:numPr>
                <w:ilvl w:val="0"/>
                <w:numId w:val="27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FileNet P8 Certification</w:t>
            </w:r>
          </w:p>
        </w:tc>
        <w:tc>
          <w:tcPr>
            <w:tcW w:w="5580" w:type="dxa"/>
            <w:tcMar>
              <w:left w:w="0" w:type="dxa"/>
            </w:tcMar>
          </w:tcPr>
          <w:p w:rsidR="004D010B" w:rsidRPr="004168C3" w:rsidRDefault="00B212D2">
            <w:pPr>
              <w:pStyle w:val="skn-mly5ulli"/>
              <w:numPr>
                <w:ilvl w:val="0"/>
                <w:numId w:val="28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Sun Certified Java </w:t>
            </w: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Programmer for Java 2</w:t>
            </w:r>
          </w:p>
        </w:tc>
      </w:tr>
      <w:tr w:rsidR="004D010B" w:rsidRPr="00BD1792" w:rsidTr="002C39C0">
        <w:trPr>
          <w:trHeight w:val="304"/>
        </w:trPr>
        <w:tc>
          <w:tcPr>
            <w:tcW w:w="5580" w:type="dxa"/>
            <w:tcMar>
              <w:left w:w="0" w:type="dxa"/>
            </w:tcMar>
          </w:tcPr>
          <w:p w:rsidR="004D010B" w:rsidRPr="004168C3" w:rsidRDefault="00B212D2">
            <w:pPr>
              <w:pStyle w:val="skn-mly5ulli"/>
              <w:numPr>
                <w:ilvl w:val="0"/>
                <w:numId w:val="29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nth-last-child2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Sun Certified Web Component Developer</w:t>
            </w:r>
          </w:p>
        </w:tc>
        <w:tc>
          <w:tcPr>
            <w:tcW w:w="5580" w:type="dxa"/>
            <w:tcMar>
              <w:left w:w="0" w:type="dxa"/>
            </w:tcMar>
          </w:tcPr>
          <w:p w:rsidR="004D010B" w:rsidRPr="004168C3" w:rsidRDefault="00B212D2">
            <w:pPr>
              <w:pStyle w:val="skn-mly5ulli"/>
              <w:numPr>
                <w:ilvl w:val="0"/>
                <w:numId w:val="30"/>
              </w:numPr>
              <w:pBdr>
                <w:left w:val="none" w:sz="0" w:space="0" w:color="auto"/>
              </w:pBdr>
              <w:tabs>
                <w:tab w:val="left" w:pos="260"/>
              </w:tabs>
              <w:spacing w:line="260" w:lineRule="atLeast"/>
              <w:ind w:left="260" w:right="100" w:hanging="260"/>
              <w:textAlignment w:val="baseline"/>
              <w:rPr>
                <w:rStyle w:val="skn-mly5cmn-secparagraphnth-last-child1"/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4168C3">
              <w:rPr>
                <w:rStyle w:val="skn-mly5anyCharacter"/>
                <w:rFonts w:ascii="Open Sans" w:eastAsia="Open Sans" w:hAnsi="Open Sans" w:cs="Open Sans"/>
                <w:color w:val="000000"/>
                <w:sz w:val="20"/>
                <w:szCs w:val="20"/>
              </w:rPr>
              <w:t>FileNet Panagon Certified Professional</w:t>
            </w:r>
          </w:p>
        </w:tc>
      </w:tr>
    </w:tbl>
    <w:p w:rsidR="004D010B" w:rsidRDefault="00B212D2">
      <w:pPr>
        <w:pStyle w:val="skn-mly5sectiontitle"/>
        <w:pBdr>
          <w:bottom w:val="single" w:sz="8" w:space="0" w:color="DADADA"/>
        </w:pBdr>
        <w:spacing w:before="140" w:after="40"/>
        <w:textAlignment w:val="baseline"/>
        <w:rPr>
          <w:rFonts w:ascii="Lora" w:eastAsia="Lora" w:hAnsi="Lora" w:cs="Lora"/>
          <w:b/>
          <w:bCs/>
        </w:rPr>
      </w:pPr>
      <w:r>
        <w:rPr>
          <w:rFonts w:ascii="Lora" w:eastAsia="Lora" w:hAnsi="Lora" w:cs="Lora"/>
          <w:b/>
          <w:bCs/>
        </w:rPr>
        <w:t>Technologies</w:t>
      </w:r>
    </w:p>
    <w:p w:rsidR="004D010B" w:rsidRPr="004168C3" w:rsidRDefault="00B212D2">
      <w:pPr>
        <w:pStyle w:val="skn-mly5singlecolumn"/>
        <w:spacing w:line="260" w:lineRule="atLeast"/>
        <w:textAlignment w:val="baseline"/>
        <w:rPr>
          <w:rFonts w:ascii="Open Sans" w:eastAsia="Open Sans" w:hAnsi="Open Sans" w:cs="Open Sans"/>
          <w:color w:val="000000"/>
          <w:sz w:val="20"/>
          <w:szCs w:val="20"/>
        </w:rPr>
      </w:pPr>
      <w:r w:rsidRPr="004168C3">
        <w:rPr>
          <w:rFonts w:ascii="Open Sans" w:eastAsia="Open Sans" w:hAnsi="Open Sans" w:cs="Open Sans"/>
          <w:color w:val="000000"/>
          <w:sz w:val="20"/>
          <w:szCs w:val="20"/>
        </w:rPr>
        <w:t xml:space="preserve">FileNet, P8, Case Manager, BPM, Process Design, IBM Content Navigator (ICN), CMOD, DataCap, Process Analyzer, Records Manager, Content </w:t>
      </w:r>
      <w:r w:rsidRPr="004168C3">
        <w:rPr>
          <w:rFonts w:ascii="Open Sans" w:eastAsia="Open Sans" w:hAnsi="Open Sans" w:cs="Open Sans"/>
          <w:color w:val="000000"/>
          <w:sz w:val="20"/>
          <w:szCs w:val="20"/>
        </w:rPr>
        <w:t>Analytics, eForms, eProcess, Visual WorkFlo, Panagon Capture, IDM Panagon Desktop, Image services, Content Services, BPF, Java, JavaScript, J2EE, Widgets, Hibernate, Spring, DOJO, XML, XSLT, ASP, Visual Basic (VB), VB/r/nNET, C#/r/nNET, ADO/r/nNET, SQL Ser</w:t>
      </w:r>
      <w:r w:rsidRPr="004168C3">
        <w:rPr>
          <w:rFonts w:ascii="Open Sans" w:eastAsia="Open Sans" w:hAnsi="Open Sans" w:cs="Open Sans"/>
          <w:color w:val="000000"/>
          <w:sz w:val="20"/>
          <w:szCs w:val="20"/>
        </w:rPr>
        <w:t>ver, Oracle, DB2, MS-Access, SDLC, Agile, ADO, RDO, ODBC, Microsoft Windows SDK, WAS, SOAP UI, FacSys, RightFax, MS-Office, Eclipse, XCode, Ultera , Intel, AIX, Windows, UNIX, Exceed, MS-Project, Lotus Notes, Web Services, Custom API, Outlook, Putty, Dimen</w:t>
      </w:r>
      <w:r w:rsidRPr="004168C3">
        <w:rPr>
          <w:rFonts w:ascii="Open Sans" w:eastAsia="Open Sans" w:hAnsi="Open Sans" w:cs="Open Sans"/>
          <w:color w:val="000000"/>
          <w:sz w:val="20"/>
          <w:szCs w:val="20"/>
        </w:rPr>
        <w:t>sions, Github, Visual SourceSafe, SharePoint, Rational</w:t>
      </w:r>
    </w:p>
    <w:sectPr w:rsidR="004D010B" w:rsidRPr="004168C3" w:rsidSect="00BD1792">
      <w:pgSz w:w="12240" w:h="15840"/>
      <w:pgMar w:top="740" w:right="800" w:bottom="740" w:left="800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D2" w:rsidRDefault="00B212D2" w:rsidP="00FE7D04">
      <w:r>
        <w:separator/>
      </w:r>
    </w:p>
  </w:endnote>
  <w:endnote w:type="continuationSeparator" w:id="0">
    <w:p w:rsidR="00B212D2" w:rsidRDefault="00B212D2" w:rsidP="00FE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charset w:val="00"/>
    <w:family w:val="auto"/>
    <w:pitch w:val="default"/>
    <w:sig w:usb0="00000000" w:usb1="00000000" w:usb2="00000000" w:usb3="00000000" w:csb0="00000001" w:csb1="00000000"/>
    <w:embedRegular r:id="rId1" w:fontKey="{809072BA-C072-458D-8329-E65176CED17C}"/>
    <w:embedBold r:id="rId2" w:fontKey="{982BDB7B-CCB1-44A6-88C7-EA448942AEA1}"/>
  </w:font>
  <w:font w:name="Open Sans">
    <w:charset w:val="00"/>
    <w:family w:val="auto"/>
    <w:pitch w:val="default"/>
    <w:sig w:usb0="00000000" w:usb1="00000000" w:usb2="00000000" w:usb3="00000000" w:csb0="00000001" w:csb1="00000000"/>
    <w:embedRegular r:id="rId3" w:fontKey="{9A8EBF6F-BEBA-4D95-BD16-C9CBEB65C837}"/>
    <w:embedBold r:id="rId4" w:fontKey="{8B553FD7-CE5A-4DD6-A605-7102CA8C737A}"/>
    <w:embedItalic r:id="rId5" w:fontKey="{325A4BA5-8E5F-4995-BCFE-CCD848CCB30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D2" w:rsidRDefault="00B212D2" w:rsidP="00FE7D04">
      <w:r>
        <w:separator/>
      </w:r>
    </w:p>
  </w:footnote>
  <w:footnote w:type="continuationSeparator" w:id="0">
    <w:p w:rsidR="00B212D2" w:rsidRDefault="00B212D2" w:rsidP="00FE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177C4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CE2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D0AF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38E12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8CD5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2A74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4AB7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2817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E448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604A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64FB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567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04B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2A50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CD071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4A6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370C7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CEC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573857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80A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0B227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DE9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574FB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126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3401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F679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869D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3B0A3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82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040B2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D8828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50C6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7AA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C08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3EB9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1E2B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0B61E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5C67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B8C7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B0CB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AAADD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7C0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CA5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78684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78C0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998C23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AC05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168B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5AE20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B6A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09061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C823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4029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B0C9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9544CE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7248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103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D4AA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946E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404E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3D084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264A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C5A77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44F4B5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827D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CA98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984B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1CC6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22A2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8E86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D879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72EC1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087CF4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F8ED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5633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06F9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0074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EAE5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2C41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328B4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4C65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8196F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BA855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C6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C2B3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72E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58DC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D255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08275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34FD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56CE6D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A6DE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0282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784B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9871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9CA4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1292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2AF2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92BA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1E563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7AE5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EE7C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EE5F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1AFF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C9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A837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6A645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381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6CD45A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729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E203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BE4C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7C68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A031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0DE4E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0200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6A8C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6B864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5AEB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091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B8CE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8E92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24F7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F8F8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670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7EC5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74E288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AA8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97CD0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20FD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06BC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3203F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5A48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F6C8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283F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1C28AF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08C0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548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CA72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5611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DA18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664C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70B6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A08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hybridMultilevel"/>
    <w:tmpl w:val="00000011"/>
    <w:lvl w:ilvl="0" w:tplc="D778B2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CF0D8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423D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6ED0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82BB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44E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74A9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CCDB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3C58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00000012"/>
    <w:multiLevelType w:val="hybridMultilevel"/>
    <w:tmpl w:val="00000012"/>
    <w:lvl w:ilvl="0" w:tplc="7338A8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662E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64BB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6EF9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7C94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63E83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E8E4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ED84A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6E1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hybridMultilevel"/>
    <w:tmpl w:val="00000013"/>
    <w:lvl w:ilvl="0" w:tplc="7C4C00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5AF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D0B8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EA31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264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3E79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7A4E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D221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08D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hybridMultilevel"/>
    <w:tmpl w:val="00000014"/>
    <w:lvl w:ilvl="0" w:tplc="762CEE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20D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FE8C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54444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F49E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0279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D6BE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88C7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522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hybridMultilevel"/>
    <w:tmpl w:val="00000015"/>
    <w:lvl w:ilvl="0" w:tplc="E82EC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D8F0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3CC8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CC4D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7E6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F058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5C1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E052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18C3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6"/>
    <w:multiLevelType w:val="hybridMultilevel"/>
    <w:tmpl w:val="00000016"/>
    <w:lvl w:ilvl="0" w:tplc="4BB84C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D52F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72A1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0C224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D6B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4C61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9880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7690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98A9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hybridMultilevel"/>
    <w:tmpl w:val="00000017"/>
    <w:lvl w:ilvl="0" w:tplc="74FC4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E2084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3E1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84F1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CAC1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587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FC4E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A0BB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FC9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hybridMultilevel"/>
    <w:tmpl w:val="00000018"/>
    <w:lvl w:ilvl="0" w:tplc="ECD2D1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2EA5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B96E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12D6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C0A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D0B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34E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FAB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8E16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hybridMultilevel"/>
    <w:tmpl w:val="00000019"/>
    <w:lvl w:ilvl="0" w:tplc="FE84AD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4431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164E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048E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9ED3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320F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F46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B40E2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8AE71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1A"/>
    <w:multiLevelType w:val="hybridMultilevel"/>
    <w:tmpl w:val="0000001A"/>
    <w:lvl w:ilvl="0" w:tplc="CEE820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54C6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58E2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C2C5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65CF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44E44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3292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282D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7014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0000001B"/>
    <w:multiLevelType w:val="hybridMultilevel"/>
    <w:tmpl w:val="0000001B"/>
    <w:lvl w:ilvl="0" w:tplc="FC9ED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C67F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8CD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4CA5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F2C4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30E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5EAFA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584F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1329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hybridMultilevel"/>
    <w:tmpl w:val="0000001C"/>
    <w:lvl w:ilvl="0" w:tplc="2362C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5B20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C40B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F4AE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E839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BE97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F60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F08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B62B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D"/>
    <w:multiLevelType w:val="hybridMultilevel"/>
    <w:tmpl w:val="0000001D"/>
    <w:lvl w:ilvl="0" w:tplc="7FD81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1AA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729E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F863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9EC1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9A6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82D1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7AFF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A64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0000001E"/>
    <w:multiLevelType w:val="hybridMultilevel"/>
    <w:tmpl w:val="0000001E"/>
    <w:lvl w:ilvl="0" w:tplc="0666C4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28A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4242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5A9D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E20C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2681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2893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AC96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43C1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385C55ED"/>
    <w:multiLevelType w:val="hybridMultilevel"/>
    <w:tmpl w:val="41D03364"/>
    <w:lvl w:ilvl="0" w:tplc="0C2E8AAC">
      <w:start w:val="1"/>
      <w:numFmt w:val="bullet"/>
      <w:pStyle w:val="JobTitel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206BD3"/>
    <w:multiLevelType w:val="hybridMultilevel"/>
    <w:tmpl w:val="B8CA93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0B"/>
    <w:rsid w:val="002C39C0"/>
    <w:rsid w:val="004168C3"/>
    <w:rsid w:val="004D010B"/>
    <w:rsid w:val="005F77A3"/>
    <w:rsid w:val="009F466C"/>
    <w:rsid w:val="00B212D2"/>
    <w:rsid w:val="00BD1792"/>
    <w:rsid w:val="00C417A6"/>
    <w:rsid w:val="00CB6CCC"/>
    <w:rsid w:val="00E00CCF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ly5pagesize">
    <w:name w:val="skn-mly5_pagesize"/>
    <w:basedOn w:val="Normal"/>
  </w:style>
  <w:style w:type="paragraph" w:customStyle="1" w:styleId="skn-mly5any">
    <w:name w:val="skn-mly5_any"/>
    <w:basedOn w:val="Normal"/>
    <w:pPr>
      <w:textAlignment w:val="baseline"/>
    </w:pPr>
  </w:style>
  <w:style w:type="paragraph" w:customStyle="1" w:styleId="skn-mly5section">
    <w:name w:val="skn-mly5_section"/>
    <w:basedOn w:val="Normal"/>
  </w:style>
  <w:style w:type="paragraph" w:customStyle="1" w:styleId="skn-mly5paragraph">
    <w:name w:val="skn-mly5_paragraph"/>
    <w:basedOn w:val="Normal"/>
  </w:style>
  <w:style w:type="paragraph" w:customStyle="1" w:styleId="skn-mly5name">
    <w:name w:val="skn-mly5_name"/>
    <w:basedOn w:val="Normal"/>
    <w:pPr>
      <w:spacing w:line="440" w:lineRule="atLeast"/>
    </w:pPr>
    <w:rPr>
      <w:rFonts w:ascii="Lora" w:eastAsia="Lora" w:hAnsi="Lora" w:cs="Lora"/>
      <w:b/>
      <w:bCs/>
      <w:color w:val="335776"/>
      <w:sz w:val="32"/>
      <w:szCs w:val="32"/>
    </w:rPr>
  </w:style>
  <w:style w:type="character" w:customStyle="1" w:styleId="skn-mly5anyCharacter">
    <w:name w:val="skn-mly5_any Character"/>
    <w:basedOn w:val="DefaultParagraphFont"/>
    <w:rPr>
      <w:bdr w:val="none" w:sz="0" w:space="0" w:color="auto"/>
      <w:vertAlign w:val="baseline"/>
    </w:rPr>
  </w:style>
  <w:style w:type="paragraph" w:customStyle="1" w:styleId="skn-mly5prof-title">
    <w:name w:val="skn-mly5_prof-title"/>
    <w:basedOn w:val="Normal"/>
    <w:pPr>
      <w:pBdr>
        <w:bottom w:val="none" w:sz="0" w:space="2" w:color="auto"/>
      </w:pBdr>
      <w:spacing w:line="360" w:lineRule="atLeast"/>
    </w:pPr>
  </w:style>
  <w:style w:type="paragraph" w:customStyle="1" w:styleId="skn-mly5address">
    <w:name w:val="skn-mly5_address"/>
    <w:basedOn w:val="Normal"/>
    <w:pPr>
      <w:spacing w:line="240" w:lineRule="atLeast"/>
    </w:pPr>
    <w:rPr>
      <w:sz w:val="18"/>
      <w:szCs w:val="18"/>
    </w:rPr>
  </w:style>
  <w:style w:type="character" w:customStyle="1" w:styleId="skn-mly5txt-bold">
    <w:name w:val="skn-mly5_txt-bold"/>
    <w:basedOn w:val="DefaultParagraphFont"/>
    <w:rPr>
      <w:b/>
      <w:bCs/>
    </w:rPr>
  </w:style>
  <w:style w:type="character" w:customStyle="1" w:styleId="skn-mly5wrd-brk">
    <w:name w:val="skn-mly5_wrd-brk"/>
    <w:basedOn w:val="DefaultParagraphFont"/>
  </w:style>
  <w:style w:type="paragraph" w:customStyle="1" w:styleId="skn-mly5heading">
    <w:name w:val="skn-mly5_heading"/>
    <w:basedOn w:val="Normal"/>
    <w:pPr>
      <w:pBdr>
        <w:bottom w:val="none" w:sz="0" w:space="1" w:color="auto"/>
      </w:pBdr>
    </w:pPr>
    <w:rPr>
      <w:rFonts w:ascii="Lora" w:eastAsia="Lora" w:hAnsi="Lora" w:cs="Lora"/>
      <w:b/>
      <w:bCs/>
    </w:rPr>
  </w:style>
  <w:style w:type="paragraph" w:customStyle="1" w:styleId="skn-mly5sectiontitle">
    <w:name w:val="skn-mly5_sectiontitle"/>
    <w:basedOn w:val="Normal"/>
    <w:pPr>
      <w:spacing w:line="300" w:lineRule="atLeast"/>
    </w:pPr>
    <w:rPr>
      <w:color w:val="335776"/>
    </w:rPr>
  </w:style>
  <w:style w:type="paragraph" w:customStyle="1" w:styleId="skn-mly5singlecolumn">
    <w:name w:val="skn-mly5_singlecolumn"/>
    <w:basedOn w:val="Normal"/>
    <w:link w:val="skn-mly5singlecolumnChar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kn-mly5paddedline">
    <w:name w:val="skn-mly5_paddedline"/>
    <w:basedOn w:val="Normal"/>
  </w:style>
  <w:style w:type="character" w:customStyle="1" w:styleId="skn-mly5space-bw">
    <w:name w:val="skn-mly5_space-bw"/>
    <w:basedOn w:val="DefaultParagraphFont"/>
  </w:style>
  <w:style w:type="paragraph" w:customStyle="1" w:styleId="skn-mly5ulli">
    <w:name w:val="skn-mly5_ul_li"/>
    <w:basedOn w:val="Normal"/>
    <w:pPr>
      <w:pBdr>
        <w:left w:val="none" w:sz="0" w:space="3" w:color="auto"/>
      </w:pBdr>
    </w:pPr>
  </w:style>
  <w:style w:type="character" w:customStyle="1" w:styleId="skn-mly5cmn-secparagraph">
    <w:name w:val="skn-mly5_cmn-sec_paragraph"/>
    <w:basedOn w:val="DefaultParagraphFont"/>
  </w:style>
  <w:style w:type="character" w:customStyle="1" w:styleId="skn-mly5ulliCharacter">
    <w:name w:val="skn-mly5_ul_li Character"/>
    <w:basedOn w:val="DefaultParagraphFont"/>
  </w:style>
  <w:style w:type="character" w:customStyle="1" w:styleId="skn-mly5cmn-secparagraphnth-last-child2">
    <w:name w:val="skn-mly5_cmn-sec_paragraph_nth-last-child(2)"/>
    <w:basedOn w:val="DefaultParagraphFont"/>
  </w:style>
  <w:style w:type="character" w:customStyle="1" w:styleId="skn-mly5cmn-secparagraphnth-last-child1">
    <w:name w:val="skn-mly5_cmn-sec_paragraph_nth-last-child(1)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FE7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D04"/>
    <w:rPr>
      <w:sz w:val="24"/>
      <w:szCs w:val="24"/>
    </w:rPr>
  </w:style>
  <w:style w:type="paragraph" w:customStyle="1" w:styleId="JobTitel">
    <w:name w:val="JobTitel"/>
    <w:basedOn w:val="skn-mly5singlecolumn"/>
    <w:link w:val="JobTitelChar"/>
    <w:qFormat/>
    <w:rsid w:val="002C39C0"/>
    <w:pPr>
      <w:numPr>
        <w:numId w:val="31"/>
      </w:numPr>
      <w:spacing w:line="260" w:lineRule="atLeast"/>
      <w:textAlignment w:val="baseline"/>
    </w:pPr>
    <w:rPr>
      <w:rFonts w:ascii="Open Sans" w:eastAsia="Open Sans" w:hAnsi="Open Sans" w:cs="Open Sans"/>
      <w:color w:val="000000"/>
      <w:sz w:val="20"/>
      <w:szCs w:val="20"/>
    </w:rPr>
  </w:style>
  <w:style w:type="character" w:customStyle="1" w:styleId="skn-mly5singlecolumnChar">
    <w:name w:val="skn-mly5_singlecolumn Char"/>
    <w:basedOn w:val="DefaultParagraphFont"/>
    <w:link w:val="skn-mly5singlecolumn"/>
    <w:rsid w:val="002C39C0"/>
    <w:rPr>
      <w:sz w:val="24"/>
      <w:szCs w:val="24"/>
    </w:rPr>
  </w:style>
  <w:style w:type="character" w:customStyle="1" w:styleId="JobTitelChar">
    <w:name w:val="JobTitel Char"/>
    <w:basedOn w:val="skn-mly5singlecolumnChar"/>
    <w:link w:val="JobTitel"/>
    <w:rsid w:val="002C39C0"/>
    <w:rPr>
      <w:rFonts w:ascii="Open Sans" w:eastAsia="Open Sans" w:hAnsi="Open Sans" w:cs="Ope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skn-mly5pagesize">
    <w:name w:val="skn-mly5_pagesize"/>
    <w:basedOn w:val="Normal"/>
  </w:style>
  <w:style w:type="paragraph" w:customStyle="1" w:styleId="skn-mly5any">
    <w:name w:val="skn-mly5_any"/>
    <w:basedOn w:val="Normal"/>
    <w:pPr>
      <w:textAlignment w:val="baseline"/>
    </w:pPr>
  </w:style>
  <w:style w:type="paragraph" w:customStyle="1" w:styleId="skn-mly5section">
    <w:name w:val="skn-mly5_section"/>
    <w:basedOn w:val="Normal"/>
  </w:style>
  <w:style w:type="paragraph" w:customStyle="1" w:styleId="skn-mly5paragraph">
    <w:name w:val="skn-mly5_paragraph"/>
    <w:basedOn w:val="Normal"/>
  </w:style>
  <w:style w:type="paragraph" w:customStyle="1" w:styleId="skn-mly5name">
    <w:name w:val="skn-mly5_name"/>
    <w:basedOn w:val="Normal"/>
    <w:pPr>
      <w:spacing w:line="440" w:lineRule="atLeast"/>
    </w:pPr>
    <w:rPr>
      <w:rFonts w:ascii="Lora" w:eastAsia="Lora" w:hAnsi="Lora" w:cs="Lora"/>
      <w:b/>
      <w:bCs/>
      <w:color w:val="335776"/>
      <w:sz w:val="32"/>
      <w:szCs w:val="32"/>
    </w:rPr>
  </w:style>
  <w:style w:type="character" w:customStyle="1" w:styleId="skn-mly5anyCharacter">
    <w:name w:val="skn-mly5_any Character"/>
    <w:basedOn w:val="DefaultParagraphFont"/>
    <w:rPr>
      <w:bdr w:val="none" w:sz="0" w:space="0" w:color="auto"/>
      <w:vertAlign w:val="baseline"/>
    </w:rPr>
  </w:style>
  <w:style w:type="paragraph" w:customStyle="1" w:styleId="skn-mly5prof-title">
    <w:name w:val="skn-mly5_prof-title"/>
    <w:basedOn w:val="Normal"/>
    <w:pPr>
      <w:pBdr>
        <w:bottom w:val="none" w:sz="0" w:space="2" w:color="auto"/>
      </w:pBdr>
      <w:spacing w:line="360" w:lineRule="atLeast"/>
    </w:pPr>
  </w:style>
  <w:style w:type="paragraph" w:customStyle="1" w:styleId="skn-mly5address">
    <w:name w:val="skn-mly5_address"/>
    <w:basedOn w:val="Normal"/>
    <w:pPr>
      <w:spacing w:line="240" w:lineRule="atLeast"/>
    </w:pPr>
    <w:rPr>
      <w:sz w:val="18"/>
      <w:szCs w:val="18"/>
    </w:rPr>
  </w:style>
  <w:style w:type="character" w:customStyle="1" w:styleId="skn-mly5txt-bold">
    <w:name w:val="skn-mly5_txt-bold"/>
    <w:basedOn w:val="DefaultParagraphFont"/>
    <w:rPr>
      <w:b/>
      <w:bCs/>
    </w:rPr>
  </w:style>
  <w:style w:type="character" w:customStyle="1" w:styleId="skn-mly5wrd-brk">
    <w:name w:val="skn-mly5_wrd-brk"/>
    <w:basedOn w:val="DefaultParagraphFont"/>
  </w:style>
  <w:style w:type="paragraph" w:customStyle="1" w:styleId="skn-mly5heading">
    <w:name w:val="skn-mly5_heading"/>
    <w:basedOn w:val="Normal"/>
    <w:pPr>
      <w:pBdr>
        <w:bottom w:val="none" w:sz="0" w:space="1" w:color="auto"/>
      </w:pBdr>
    </w:pPr>
    <w:rPr>
      <w:rFonts w:ascii="Lora" w:eastAsia="Lora" w:hAnsi="Lora" w:cs="Lora"/>
      <w:b/>
      <w:bCs/>
    </w:rPr>
  </w:style>
  <w:style w:type="paragraph" w:customStyle="1" w:styleId="skn-mly5sectiontitle">
    <w:name w:val="skn-mly5_sectiontitle"/>
    <w:basedOn w:val="Normal"/>
    <w:pPr>
      <w:spacing w:line="300" w:lineRule="atLeast"/>
    </w:pPr>
    <w:rPr>
      <w:color w:val="335776"/>
    </w:rPr>
  </w:style>
  <w:style w:type="paragraph" w:customStyle="1" w:styleId="skn-mly5singlecolumn">
    <w:name w:val="skn-mly5_singlecolumn"/>
    <w:basedOn w:val="Normal"/>
    <w:link w:val="skn-mly5singlecolumnChar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skn-mly5paddedline">
    <w:name w:val="skn-mly5_paddedline"/>
    <w:basedOn w:val="Normal"/>
  </w:style>
  <w:style w:type="character" w:customStyle="1" w:styleId="skn-mly5space-bw">
    <w:name w:val="skn-mly5_space-bw"/>
    <w:basedOn w:val="DefaultParagraphFont"/>
  </w:style>
  <w:style w:type="paragraph" w:customStyle="1" w:styleId="skn-mly5ulli">
    <w:name w:val="skn-mly5_ul_li"/>
    <w:basedOn w:val="Normal"/>
    <w:pPr>
      <w:pBdr>
        <w:left w:val="none" w:sz="0" w:space="3" w:color="auto"/>
      </w:pBdr>
    </w:pPr>
  </w:style>
  <w:style w:type="character" w:customStyle="1" w:styleId="skn-mly5cmn-secparagraph">
    <w:name w:val="skn-mly5_cmn-sec_paragraph"/>
    <w:basedOn w:val="DefaultParagraphFont"/>
  </w:style>
  <w:style w:type="character" w:customStyle="1" w:styleId="skn-mly5ulliCharacter">
    <w:name w:val="skn-mly5_ul_li Character"/>
    <w:basedOn w:val="DefaultParagraphFont"/>
  </w:style>
  <w:style w:type="character" w:customStyle="1" w:styleId="skn-mly5cmn-secparagraphnth-last-child2">
    <w:name w:val="skn-mly5_cmn-sec_paragraph_nth-last-child(2)"/>
    <w:basedOn w:val="DefaultParagraphFont"/>
  </w:style>
  <w:style w:type="character" w:customStyle="1" w:styleId="skn-mly5cmn-secparagraphnth-last-child1">
    <w:name w:val="skn-mly5_cmn-sec_paragraph_nth-last-child(1)"/>
    <w:basedOn w:val="DefaultParagraphFont"/>
  </w:style>
  <w:style w:type="paragraph" w:styleId="Header">
    <w:name w:val="header"/>
    <w:basedOn w:val="Normal"/>
    <w:link w:val="HeaderChar"/>
    <w:uiPriority w:val="99"/>
    <w:unhideWhenUsed/>
    <w:rsid w:val="00FE7D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D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7D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D04"/>
    <w:rPr>
      <w:sz w:val="24"/>
      <w:szCs w:val="24"/>
    </w:rPr>
  </w:style>
  <w:style w:type="paragraph" w:customStyle="1" w:styleId="JobTitel">
    <w:name w:val="JobTitel"/>
    <w:basedOn w:val="skn-mly5singlecolumn"/>
    <w:link w:val="JobTitelChar"/>
    <w:qFormat/>
    <w:rsid w:val="002C39C0"/>
    <w:pPr>
      <w:numPr>
        <w:numId w:val="31"/>
      </w:numPr>
      <w:spacing w:line="260" w:lineRule="atLeast"/>
      <w:textAlignment w:val="baseline"/>
    </w:pPr>
    <w:rPr>
      <w:rFonts w:ascii="Open Sans" w:eastAsia="Open Sans" w:hAnsi="Open Sans" w:cs="Open Sans"/>
      <w:color w:val="000000"/>
      <w:sz w:val="20"/>
      <w:szCs w:val="20"/>
    </w:rPr>
  </w:style>
  <w:style w:type="character" w:customStyle="1" w:styleId="skn-mly5singlecolumnChar">
    <w:name w:val="skn-mly5_singlecolumn Char"/>
    <w:basedOn w:val="DefaultParagraphFont"/>
    <w:link w:val="skn-mly5singlecolumn"/>
    <w:rsid w:val="002C39C0"/>
    <w:rPr>
      <w:sz w:val="24"/>
      <w:szCs w:val="24"/>
    </w:rPr>
  </w:style>
  <w:style w:type="character" w:customStyle="1" w:styleId="JobTitelChar">
    <w:name w:val="JobTitel Char"/>
    <w:basedOn w:val="skn-mly5singlecolumnChar"/>
    <w:link w:val="JobTitel"/>
    <w:rsid w:val="002C39C0"/>
    <w:rPr>
      <w:rFonts w:ascii="Open Sans" w:eastAsia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Jetha</vt:lpstr>
    </vt:vector>
  </TitlesOfParts>
  <Company/>
  <LinksUpToDate>false</LinksUpToDate>
  <CharactersWithSpaces>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Jetha</dc:title>
  <dc:creator>Deepak Jetha</dc:creator>
  <cp:lastModifiedBy>Deepak Jetha</cp:lastModifiedBy>
  <cp:revision>5</cp:revision>
  <dcterms:created xsi:type="dcterms:W3CDTF">2025-04-01T21:58:00Z</dcterms:created>
  <dcterms:modified xsi:type="dcterms:W3CDTF">2025-04-01T22:12:00Z</dcterms:modified>
</cp:coreProperties>
</file>